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4BF" w:rsidRPr="009806BE" w:rsidRDefault="00F26B12" w:rsidP="002214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noProof/>
          <w:spacing w:val="20"/>
          <w:lang w:val="sq-AL"/>
        </w:rPr>
        <w:drawing>
          <wp:inline distT="0" distB="0" distL="0" distR="0" wp14:anchorId="1C828F11" wp14:editId="57B745E8">
            <wp:extent cx="5730875" cy="932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068B" w:rsidRDefault="00AF068B" w:rsidP="00796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sq-AL" w:eastAsia="sq-AL"/>
        </w:rPr>
      </w:pPr>
    </w:p>
    <w:p w:rsidR="00AF068B" w:rsidRPr="00796F09" w:rsidRDefault="00AF068B" w:rsidP="00796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sq-AL" w:eastAsia="sq-AL"/>
        </w:rPr>
      </w:pPr>
    </w:p>
    <w:p w:rsidR="00AF068B" w:rsidRPr="006A4493" w:rsidRDefault="00AF068B" w:rsidP="0095293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Nr._____ prot                                                                                </w:t>
      </w:r>
      <w:r w:rsidR="00B632D7" w:rsidRPr="006A44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           </w:t>
      </w:r>
      <w:r w:rsidR="00F156D4" w:rsidRPr="006A44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 </w:t>
      </w:r>
      <w:r w:rsidRPr="006A44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Tiranë, më ____.____.202</w:t>
      </w:r>
      <w:r w:rsidR="00F26B12" w:rsidRPr="006A44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</w:t>
      </w:r>
    </w:p>
    <w:p w:rsidR="002214BF" w:rsidRPr="006A4493" w:rsidRDefault="002214BF" w:rsidP="009529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2214BF" w:rsidRPr="006A4493" w:rsidRDefault="002214BF" w:rsidP="009529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FTESA PËR OFERTË</w:t>
      </w:r>
    </w:p>
    <w:p w:rsidR="002F2F77" w:rsidRPr="006A4493" w:rsidRDefault="002F2F77" w:rsidP="009529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bookmarkStart w:id="0" w:name="OLE_LINK2"/>
      <w:bookmarkStart w:id="1" w:name="OLE_LINK3"/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Emri dhe adresa e autoritetit kontraktor:</w:t>
      </w:r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bookmarkStart w:id="2" w:name="OLE_LINK4"/>
      <w:bookmarkStart w:id="3" w:name="OLE_LINK5"/>
      <w:bookmarkStart w:id="4" w:name="OLE_LINK6"/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Emri: Gjykata Kushtetuese</w:t>
      </w:r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Adresa: “Bulevardi Dëshmorët e Kombit”, nr.</w:t>
      </w:r>
      <w:r w:rsidR="00B632D7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26, Tiranë.</w:t>
      </w:r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Tel/Fax: </w:t>
      </w:r>
      <w:r w:rsidR="005B54DC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04 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2243698</w:t>
      </w:r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Adresa e </w:t>
      </w:r>
      <w:r w:rsidR="00702830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Ueb-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it </w:t>
      </w:r>
      <w:hyperlink r:id="rId8" w:history="1">
        <w:r w:rsidR="004B3D97" w:rsidRPr="006A4493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q-AL"/>
          </w:rPr>
          <w:t>www.gjk.gov.al</w:t>
        </w:r>
      </w:hyperlink>
    </w:p>
    <w:p w:rsidR="005B54DC" w:rsidRPr="006A4493" w:rsidRDefault="005B54DC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bookmarkEnd w:id="0"/>
    <w:bookmarkEnd w:id="1"/>
    <w:bookmarkEnd w:id="2"/>
    <w:bookmarkEnd w:id="3"/>
    <w:bookmarkEnd w:id="4"/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b/>
          <w:bCs/>
          <w:noProof/>
          <w:sz w:val="24"/>
          <w:szCs w:val="24"/>
          <w:lang w:val="sq-AL"/>
        </w:rPr>
        <w:t>Emri dhe adresa e personit përgjegjës:</w:t>
      </w:r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Emri: </w:t>
      </w:r>
      <w:r w:rsidR="00FD79DD">
        <w:rPr>
          <w:rFonts w:ascii="Times New Roman" w:hAnsi="Times New Roman" w:cs="Times New Roman"/>
          <w:noProof/>
          <w:sz w:val="24"/>
          <w:szCs w:val="24"/>
          <w:lang w:val="sq-AL"/>
        </w:rPr>
        <w:t>Gentian Mete</w:t>
      </w:r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Adresa: “Bulevardi Dëshmorët e Kombit”, nr.</w:t>
      </w:r>
      <w:r w:rsidR="00B632D7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26, Tiranë.</w:t>
      </w:r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Tel/Fax: </w:t>
      </w:r>
      <w:r w:rsidR="005B54DC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04 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2243698</w:t>
      </w:r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E-mail: </w:t>
      </w:r>
      <w:hyperlink r:id="rId9" w:history="1">
        <w:r w:rsidR="00FD79DD" w:rsidRPr="00260004">
          <w:rPr>
            <w:rStyle w:val="Hyperlink"/>
            <w:rFonts w:ascii="Times New Roman" w:hAnsi="Times New Roman" w:cs="Times New Roman"/>
            <w:noProof/>
            <w:sz w:val="24"/>
            <w:szCs w:val="24"/>
            <w:lang w:val="sq-AL"/>
          </w:rPr>
          <w:t>Gentian.Mete@gjk.gov.al</w:t>
        </w:r>
      </w:hyperlink>
    </w:p>
    <w:p w:rsidR="006A3FE3" w:rsidRPr="006A4493" w:rsidRDefault="006A3FE3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val="sq-AL"/>
        </w:rPr>
      </w:pPr>
    </w:p>
    <w:p w:rsidR="002214BF" w:rsidRPr="006A4493" w:rsidRDefault="006A3FE3" w:rsidP="006A44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Autoriteti kontraktor do të zhvillojë pro</w:t>
      </w:r>
      <w:r w:rsidR="009838A1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c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edurën e prokurimit 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me vlerë të vogël me objekt:</w:t>
      </w:r>
      <w:r w:rsidR="006419EA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89547E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“</w:t>
      </w:r>
      <w:r w:rsidR="00FD79DD"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Blerje e shërbimeve për aktivitetin e trajnimit për komunikimin me mediat</w:t>
      </w:r>
      <w:r w:rsidR="00F54DB0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”</w:t>
      </w:r>
      <w:r w:rsidR="002214BF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:rsidR="002214BF" w:rsidRPr="006A4493" w:rsidRDefault="002214BF" w:rsidP="006A449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2214BF" w:rsidRPr="006A4493" w:rsidRDefault="002214BF" w:rsidP="006A4493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Data e zhvillimit </w:t>
      </w:r>
      <w:r w:rsidRPr="00D5278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do të jetë </w:t>
      </w:r>
      <w:r w:rsidR="00D5278E" w:rsidRPr="00D5278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24.</w:t>
      </w:r>
      <w:r w:rsidR="00FD79DD" w:rsidRPr="00D5278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05</w:t>
      </w:r>
      <w:r w:rsidR="00F26B12" w:rsidRPr="00D5278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.2024</w:t>
      </w:r>
      <w:r w:rsidRPr="00D5278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, ora </w:t>
      </w:r>
      <w:r w:rsidR="00D5278E" w:rsidRPr="00D5278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12.</w:t>
      </w:r>
      <w:r w:rsidR="007F4C94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50</w:t>
      </w:r>
      <w:r w:rsidRPr="00D5278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,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n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adresën </w:t>
      </w:r>
      <w:hyperlink r:id="rId10" w:history="1">
        <w:r w:rsidR="009225F5" w:rsidRPr="006A4493">
          <w:rPr>
            <w:rStyle w:val="Hyperlink"/>
            <w:rFonts w:ascii="Times New Roman" w:eastAsia="Times New Roman" w:hAnsi="Times New Roman" w:cs="Times New Roman"/>
            <w:noProof/>
            <w:color w:val="auto"/>
            <w:sz w:val="24"/>
            <w:szCs w:val="24"/>
            <w:lang w:val="sq-AL"/>
          </w:rPr>
          <w:t>www.app.gov.al</w:t>
        </w:r>
      </w:hyperlink>
      <w:r w:rsidR="00952392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  <w:r w:rsidR="000273B5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Jeni të lutur të paraqisni ofertën tuaj për këtë objekt prokurimi me këto të dhëna:</w:t>
      </w:r>
    </w:p>
    <w:tbl>
      <w:tblPr>
        <w:tblStyle w:val="TableGrid"/>
        <w:tblpPr w:leftFromText="180" w:rightFromText="180" w:vertAnchor="text" w:horzAnchor="page" w:tblpX="1498" w:tblpY="195"/>
        <w:tblW w:w="0" w:type="auto"/>
        <w:tblLook w:val="04A0" w:firstRow="1" w:lastRow="0" w:firstColumn="1" w:lastColumn="0" w:noHBand="0" w:noVBand="1"/>
      </w:tblPr>
      <w:tblGrid>
        <w:gridCol w:w="600"/>
        <w:gridCol w:w="5173"/>
        <w:gridCol w:w="2223"/>
        <w:gridCol w:w="1653"/>
      </w:tblGrid>
      <w:tr w:rsidR="006A4493" w:rsidRPr="006A4493" w:rsidTr="005B68B6">
        <w:trPr>
          <w:trHeight w:val="107"/>
        </w:trPr>
        <w:tc>
          <w:tcPr>
            <w:tcW w:w="600" w:type="dxa"/>
          </w:tcPr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A44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Nr.</w:t>
            </w:r>
          </w:p>
        </w:tc>
        <w:tc>
          <w:tcPr>
            <w:tcW w:w="5173" w:type="dxa"/>
          </w:tcPr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A44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2223" w:type="dxa"/>
          </w:tcPr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A44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Njësia e matjes</w:t>
            </w:r>
          </w:p>
        </w:tc>
        <w:tc>
          <w:tcPr>
            <w:tcW w:w="1653" w:type="dxa"/>
          </w:tcPr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A44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Sasia</w:t>
            </w:r>
          </w:p>
        </w:tc>
      </w:tr>
      <w:tr w:rsidR="006A4493" w:rsidRPr="006A4493" w:rsidTr="005B68B6">
        <w:trPr>
          <w:trHeight w:val="602"/>
        </w:trPr>
        <w:tc>
          <w:tcPr>
            <w:tcW w:w="600" w:type="dxa"/>
          </w:tcPr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A449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1</w:t>
            </w:r>
          </w:p>
        </w:tc>
        <w:tc>
          <w:tcPr>
            <w:tcW w:w="5173" w:type="dxa"/>
          </w:tcPr>
          <w:p w:rsidR="00FD79DD" w:rsidRPr="00FD79DD" w:rsidRDefault="00796F09" w:rsidP="00FD79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sq-AL"/>
              </w:rPr>
            </w:pPr>
            <w:r w:rsidRPr="00FD79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Sh</w:t>
            </w:r>
            <w:r w:rsidR="005B68B6" w:rsidRPr="00FD79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ë</w:t>
            </w:r>
            <w:r w:rsidRPr="00FD79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rbime</w:t>
            </w:r>
            <w:r w:rsidR="00702830" w:rsidRPr="00FD79DD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  <w:r w:rsidR="00FD79DD" w:rsidRPr="00FD79D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  <w:t xml:space="preserve"> </w:t>
            </w:r>
            <w:r w:rsidR="00FD79DD" w:rsidRPr="00FD79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për aktivitetin e</w:t>
            </w:r>
            <w:r w:rsidR="00FD79DD" w:rsidRPr="00FD79DD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sq-AL"/>
              </w:rPr>
              <w:t xml:space="preserve"> </w:t>
            </w:r>
          </w:p>
          <w:p w:rsidR="00796F09" w:rsidRPr="00FD79DD" w:rsidRDefault="00FD79DD" w:rsidP="00FD79D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FD79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trajnimit për komunikimin me mediat</w:t>
            </w:r>
          </w:p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</w:pPr>
            <w:r w:rsidRPr="006A44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 xml:space="preserve"> </w:t>
            </w:r>
            <w:r w:rsidRPr="006A449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Sipas specifikimeve, bashk</w:t>
            </w:r>
            <w:r w:rsidR="009225F5" w:rsidRPr="006A449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ë</w:t>
            </w:r>
            <w:r w:rsidRPr="006A4493">
              <w:rPr>
                <w:rFonts w:ascii="Times New Roman" w:hAnsi="Times New Roman" w:cs="Times New Roman"/>
                <w:noProof/>
                <w:sz w:val="24"/>
                <w:szCs w:val="24"/>
                <w:lang w:val="sq-AL"/>
              </w:rPr>
              <w:t>lidhur.</w:t>
            </w:r>
          </w:p>
        </w:tc>
        <w:tc>
          <w:tcPr>
            <w:tcW w:w="2223" w:type="dxa"/>
          </w:tcPr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A44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komplet</w:t>
            </w:r>
          </w:p>
        </w:tc>
        <w:tc>
          <w:tcPr>
            <w:tcW w:w="1653" w:type="dxa"/>
          </w:tcPr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</w:p>
          <w:p w:rsidR="00796F09" w:rsidRPr="006A4493" w:rsidRDefault="00796F09" w:rsidP="006A44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</w:pPr>
            <w:r w:rsidRPr="006A449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q-AL"/>
              </w:rPr>
              <w:t>1(një)</w:t>
            </w:r>
          </w:p>
        </w:tc>
      </w:tr>
    </w:tbl>
    <w:p w:rsidR="002214BF" w:rsidRPr="006A4493" w:rsidRDefault="002214BF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2214BF" w:rsidRPr="006A4493" w:rsidRDefault="002214BF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Afati i lëvrimit të </w:t>
      </w:r>
      <w:r w:rsidR="00023B44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sherbimeve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do të jetë: Sipas grafikut t</w:t>
      </w:r>
      <w:r w:rsidR="009225F5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levrimit dhe termave t</w:t>
      </w:r>
      <w:r w:rsidR="009225F5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referenc</w:t>
      </w:r>
      <w:r w:rsidR="009225F5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s. </w:t>
      </w:r>
    </w:p>
    <w:p w:rsidR="002214BF" w:rsidRPr="006A4493" w:rsidRDefault="002214BF" w:rsidP="006A449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2214BF" w:rsidRPr="006A4493" w:rsidRDefault="002214BF" w:rsidP="006A4493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bookmarkStart w:id="5" w:name="_Hlk150524613"/>
      <w:r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SPECIFIKIMET TEKNIKE, GRAFIKU I L</w:t>
      </w:r>
      <w:r w:rsidR="005E1C17"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VRIMIT DHE TERMAT E REFERENC</w:t>
      </w:r>
      <w:r w:rsidR="0087643D"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S</w:t>
      </w:r>
    </w:p>
    <w:p w:rsidR="002214BF" w:rsidRPr="006A4493" w:rsidRDefault="002214BF" w:rsidP="006A4493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</w:p>
    <w:p w:rsidR="00FC6079" w:rsidRPr="006A4493" w:rsidRDefault="002214BF" w:rsidP="006A4493">
      <w:pPr>
        <w:pStyle w:val="ListParagraph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Blerja që kërkohet:</w:t>
      </w:r>
      <w:r w:rsidR="00041DC9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="001711BB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“</w:t>
      </w:r>
      <w:r w:rsidR="00FD79DD"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Blerje e shërbimeve për aktivitetin e trajnimit për komunikimin me mediat</w:t>
      </w:r>
      <w:r w:rsidR="004A66E2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”,</w:t>
      </w:r>
      <w:r w:rsidR="00DC2E8D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sipas specifikimeve </w:t>
      </w:r>
      <w:r w:rsidR="00FC6079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t</w:t>
      </w:r>
      <w:r w:rsidR="00D740C1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="00FC6079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m</w:t>
      </w:r>
      <w:r w:rsidR="00D740C1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poshtme</w:t>
      </w:r>
      <w:r w:rsidR="00FC6079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.</w:t>
      </w:r>
    </w:p>
    <w:p w:rsidR="00CE34BB" w:rsidRPr="006A4493" w:rsidRDefault="00CE34BB" w:rsidP="006A4493">
      <w:pPr>
        <w:pStyle w:val="ListParagraph"/>
        <w:spacing w:after="0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</w:p>
    <w:p w:rsidR="00FD79DD" w:rsidRPr="00FD79DD" w:rsidRDefault="00FD79DD" w:rsidP="00CC688C">
      <w:pPr>
        <w:pStyle w:val="ListParagraph"/>
        <w:numPr>
          <w:ilvl w:val="0"/>
          <w:numId w:val="17"/>
        </w:numPr>
        <w:spacing w:after="0"/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Ambienti/njësia e akomodimit për zhvillimin e aktivitetit të jetë brenda vijës bregdetare të gjirit të Durrësit, në vijën e parë, në zonë me gjelbërim; </w:t>
      </w:r>
    </w:p>
    <w:p w:rsidR="00FD79DD" w:rsidRPr="00FD79DD" w:rsidRDefault="00FD79DD" w:rsidP="00CC688C">
      <w:pPr>
        <w:pStyle w:val="ListParagraph"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Njësia të ketë kapacitet të mjaftueshëm akomodues për një pjesë të pjesëmarrësve (rreth 30 persona) jo më pak se 15 dhoma teke dhe 8 dhoma dyshe. Në tarifën e akomodimit të jetë i përfshirë edhe mëngjesi.</w:t>
      </w:r>
    </w:p>
    <w:p w:rsidR="00FD79DD" w:rsidRPr="00FD79DD" w:rsidRDefault="00FD79DD" w:rsidP="00CC688C">
      <w:pPr>
        <w:pStyle w:val="ListParagraph"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lastRenderedPageBreak/>
        <w:t>Pritja/percjellja dhe transporti do të jetë i dedikuar me shofer për pjesëmarrësit nga selia e Gjykatës Kushtetuese në hotel dhe anasjelltas me automjete të përshtatshme për udhëtime të kësaj distance, që duhet të organizohet në 31 Maj 202</w:t>
      </w:r>
      <w:r w:rsidR="00D5278E">
        <w:rPr>
          <w:rFonts w:ascii="Times New Roman" w:hAnsi="Times New Roman" w:cs="Times New Roman"/>
          <w:noProof/>
          <w:sz w:val="24"/>
          <w:szCs w:val="24"/>
          <w:lang w:val="sq-AL"/>
        </w:rPr>
        <w:t>4</w:t>
      </w: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(autobuz komod, minimumi 45 vende);</w:t>
      </w:r>
    </w:p>
    <w:p w:rsidR="00FD79DD" w:rsidRPr="00FD79DD" w:rsidRDefault="00FD79DD" w:rsidP="00CC688C">
      <w:pPr>
        <w:pStyle w:val="ListParagraph"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Vaktet e ushqimit: Menu dreke me 3 korsi në hotelin ku do të zhvillohet aktiviteti dhe do të bëhet akomodimi i pjesëmarrësve. Ushqim i pasur dhe variant për vegjetarianë; Menu Darke me 3 korsi në hotelin ku do të akomodohen pjesëmarrësit. Ushqim i pasur dhe variant për vegjetarianë;</w:t>
      </w:r>
    </w:p>
    <w:p w:rsidR="00FD79DD" w:rsidRPr="00FD79DD" w:rsidRDefault="00FD79DD" w:rsidP="00CC688C">
      <w:pPr>
        <w:pStyle w:val="ListParagraph"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Salla ku do të zhvillohet mbledhja, duhet të jetë në të njëjtin vend ku do të bëhet edhe akomodimi i pjesëmarrësve; të mos jetë në katet e poshtme të godinës, me qëllim eliminimin e zhurmave dhe trafikut të njerëzve; të jetë e pajisur me teknikë për foninë, lap top, projektor, led screen, baner, etj.</w:t>
      </w:r>
    </w:p>
    <w:p w:rsidR="00FD79DD" w:rsidRPr="00FD79DD" w:rsidRDefault="00FD79DD" w:rsidP="00CC688C">
      <w:pPr>
        <w:pStyle w:val="ListParagraph"/>
        <w:numPr>
          <w:ilvl w:val="0"/>
          <w:numId w:val="17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Koordinator për aktivitetin me eksperience në fushën e aktiviteteve të kësaj natyre.</w:t>
      </w:r>
    </w:p>
    <w:tbl>
      <w:tblPr>
        <w:tblW w:w="236" w:type="dxa"/>
        <w:tblInd w:w="68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6A4493" w:rsidRPr="006A4493" w:rsidTr="005C3DF8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ED" w:rsidRPr="006A4493" w:rsidRDefault="00305FED" w:rsidP="006A4493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</w:tr>
      <w:tr w:rsidR="006A4493" w:rsidRPr="006A4493" w:rsidTr="005C3DF8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FED" w:rsidRPr="006A4493" w:rsidRDefault="00305FED" w:rsidP="006A4493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q-AL"/>
              </w:rPr>
            </w:pPr>
          </w:p>
        </w:tc>
      </w:tr>
    </w:tbl>
    <w:bookmarkEnd w:id="5"/>
    <w:p w:rsidR="008E3CAB" w:rsidRPr="006A4493" w:rsidRDefault="008E3CAB" w:rsidP="006A4493">
      <w:pPr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Gjithashtu n</w:t>
      </w:r>
      <w:r w:rsidR="009225F5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kuad</w:t>
      </w:r>
      <w:r w:rsidR="009225F5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r t</w:t>
      </w:r>
      <w:r w:rsidR="009225F5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aktivitetit duhet t</w:t>
      </w:r>
      <w:r w:rsidR="009225F5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realizohen dreka e </w:t>
      </w:r>
      <w:r w:rsidR="007B053A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darka </w:t>
      </w:r>
      <w:r w:rsidR="006A4493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për rreth 30 persona 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sipas p</w:t>
      </w:r>
      <w:r w:rsidR="009225F5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rcaktimeve t</w:t>
      </w:r>
      <w:r w:rsidR="009225F5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V</w:t>
      </w:r>
      <w:r w:rsidR="008E34EC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</w:t>
      </w:r>
      <w:r w:rsidR="008E34EC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M</w:t>
      </w:r>
      <w:r w:rsidR="008E34EC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="00B11B57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-s</w:t>
      </w:r>
      <w:r w:rsidR="008E34EC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</w:t>
      </w:r>
      <w:r w:rsidR="00B11B57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nr.</w:t>
      </w:r>
      <w:r w:rsidR="00B11B57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258 dhe nr.</w:t>
      </w:r>
      <w:r w:rsidR="00B11B57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243</w:t>
      </w:r>
      <w:r w:rsidR="00B11B57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</w:p>
    <w:p w:rsidR="004F5142" w:rsidRPr="006A4493" w:rsidRDefault="004F5142" w:rsidP="006A4493">
      <w:pPr>
        <w:pStyle w:val="ListParagraph"/>
        <w:spacing w:after="0"/>
        <w:ind w:left="270" w:hanging="27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2214BF" w:rsidRPr="006A4493" w:rsidRDefault="008E3CAB" w:rsidP="006A4493">
      <w:pPr>
        <w:spacing w:after="0"/>
        <w:ind w:left="270" w:hanging="27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59546A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214BF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Afatet e ekzekutimit</w:t>
      </w:r>
      <w:r w:rsidR="002214BF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:  </w:t>
      </w:r>
    </w:p>
    <w:p w:rsidR="006A18F4" w:rsidRPr="006A4493" w:rsidRDefault="006A18F4" w:rsidP="006A4493">
      <w:pPr>
        <w:pStyle w:val="ListParagraph"/>
        <w:numPr>
          <w:ilvl w:val="0"/>
          <w:numId w:val="1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Sh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rbimi </w:t>
      </w:r>
      <w:r w:rsidR="008A38CC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i transportit dhe ato logjistike k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8A38CC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rkohet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8A38CC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realizohen 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nga data </w:t>
      </w:r>
      <w:r w:rsid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31.05</w:t>
      </w:r>
      <w:r w:rsidR="008B567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.2024</w:t>
      </w:r>
      <w:r w:rsidR="00657917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, 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deri me </w:t>
      </w:r>
      <w:r w:rsid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01.06</w:t>
      </w:r>
      <w:r w:rsidR="008B567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.202</w:t>
      </w:r>
      <w:r w:rsidR="00D5278E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4</w:t>
      </w:r>
      <w:r w:rsidR="00A9370A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</w:p>
    <w:p w:rsidR="002214BF" w:rsidRPr="006A4493" w:rsidRDefault="002214BF" w:rsidP="006A4493">
      <w:pPr>
        <w:pStyle w:val="ListParagraph"/>
        <w:numPr>
          <w:ilvl w:val="0"/>
          <w:numId w:val="1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Operatori ekonomik i renditur i pari duhet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paraqitet pran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Autoritetit Kontraktor, brenda </w:t>
      </w:r>
      <w:r w:rsidR="00BC62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24 </w:t>
      </w:r>
      <w:r w:rsidR="00F319E7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or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BC62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ve nga momenti i publikimit në sistemin elektronik të njoftimit të fituesit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, p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dor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zuar dokumentacionin e k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rkuar n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dokumentat e prokurimit,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si dhe p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 lidhjen e kontrat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s. Mosparaqitja brenda afatit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caktuar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ose mosdor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zimi i dokumentacionit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k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rkuar n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sasin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dhe m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nyr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 e k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6A18F4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rkuar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rb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 kusht p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 skualifikim.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Po k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shtu me njoftimin q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do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b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het nga A</w:t>
      </w:r>
      <w:r w:rsidR="00684322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K</w:t>
      </w:r>
      <w:r w:rsidR="00684322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-ja do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paraqiten, </w:t>
      </w:r>
      <w:r w:rsidR="007A62E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me rradh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7A62E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O</w:t>
      </w:r>
      <w:r w:rsidR="00684322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E</w:t>
      </w:r>
      <w:r w:rsidR="00684322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-t</w:t>
      </w:r>
      <w:r w:rsidR="004B3D97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e klasifikuara sipas renditjes </w:t>
      </w:r>
      <w:r w:rsidR="007A62E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7A62E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klasifikimit duke filluar 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nga </w:t>
      </w:r>
      <w:r w:rsidR="007A62E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operatori 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i dyt</w:t>
      </w:r>
      <w:r w:rsidR="007A62E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e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deri tek operatori i dhjet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BC62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  <w:r w:rsidR="007B03C9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22736D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:rsidR="002214BF" w:rsidRPr="006A4493" w:rsidRDefault="002214BF" w:rsidP="006A4493">
      <w:pPr>
        <w:pStyle w:val="ListParagraph"/>
        <w:numPr>
          <w:ilvl w:val="0"/>
          <w:numId w:val="1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Operatori ekonomik q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do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lidh</w:t>
      </w:r>
      <w:r w:rsidR="004B3D97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me sukses kontrat</w:t>
      </w:r>
      <w:r w:rsidR="004B3D97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 e sh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rbimit do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shpallet fitues. </w:t>
      </w:r>
    </w:p>
    <w:p w:rsidR="0043077C" w:rsidRPr="006A4493" w:rsidRDefault="002214BF" w:rsidP="006A4493">
      <w:pPr>
        <w:pStyle w:val="ListParagraph"/>
        <w:numPr>
          <w:ilvl w:val="0"/>
          <w:numId w:val="1"/>
        </w:numPr>
        <w:spacing w:after="0"/>
        <w:ind w:left="270" w:hanging="2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Afati i</w:t>
      </w:r>
      <w:r w:rsidR="0043077C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v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43077C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nies n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43077C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dispozicion 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="0043077C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  <w:r w:rsid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mjetet të transportit</w:t>
      </w:r>
      <w:r w:rsidR="00CE34BB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do je</w:t>
      </w:r>
      <w:r w:rsid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në</w:t>
      </w:r>
      <w:r w:rsidR="00CE34BB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si më sipër dhe sipas </w:t>
      </w:r>
      <w:r w:rsid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pikave</w:t>
      </w:r>
      <w:r w:rsidR="00CE34BB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të përcaktuara</w:t>
      </w:r>
      <w:r w:rsidR="00773327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  <w:r w:rsidR="00CE34BB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</w:t>
      </w:r>
    </w:p>
    <w:p w:rsidR="006A4493" w:rsidRPr="006A4493" w:rsidRDefault="006A4493" w:rsidP="006A4493">
      <w:pPr>
        <w:pStyle w:val="ListParagraph"/>
        <w:spacing w:after="0"/>
        <w:ind w:left="2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6A4493" w:rsidRPr="006A4493" w:rsidRDefault="006A4493" w:rsidP="006A4493">
      <w:pPr>
        <w:tabs>
          <w:tab w:val="left" w:pos="576"/>
          <w:tab w:val="left" w:leader="underscore" w:pos="8640"/>
        </w:tabs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b/>
          <w:noProof/>
          <w:sz w:val="24"/>
          <w:szCs w:val="24"/>
          <w:lang w:val="sq-AL"/>
        </w:rPr>
        <w:t>TERMAT E REFERENCËS</w:t>
      </w:r>
    </w:p>
    <w:p w:rsidR="00FD79DD" w:rsidRPr="00FD79DD" w:rsidRDefault="00FD79DD" w:rsidP="00FD79DD">
      <w:pPr>
        <w:numPr>
          <w:ilvl w:val="0"/>
          <w:numId w:val="21"/>
        </w:numPr>
        <w:spacing w:after="0" w:line="360" w:lineRule="auto"/>
        <w:ind w:left="270" w:hanging="270"/>
        <w:contextualSpacing/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akomodim për një pjesë të pjesëmarrësve në njësi akomodimi teke dhe dopio në vendin e zhvillimit të aktivitetit</w:t>
      </w:r>
    </w:p>
    <w:p w:rsidR="00FD79DD" w:rsidRPr="00FD79DD" w:rsidRDefault="00FD79DD" w:rsidP="00FD79DD">
      <w:pPr>
        <w:numPr>
          <w:ilvl w:val="0"/>
          <w:numId w:val="21"/>
        </w:numPr>
        <w:spacing w:after="0" w:line="360" w:lineRule="auto"/>
        <w:ind w:left="270" w:hanging="270"/>
        <w:contextualSpacing/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shërbimi i transportit për pritjen dhe përcjelljen e pjesëmarrësve nga selia e Gjykatës Kushtetuese në hotel dhe anasjelltas me autobus komod dhe të përshtatshëm;</w:t>
      </w:r>
    </w:p>
    <w:p w:rsidR="00FD79DD" w:rsidRPr="00FD79DD" w:rsidRDefault="00FD79DD" w:rsidP="00FD79DD">
      <w:pPr>
        <w:numPr>
          <w:ilvl w:val="0"/>
          <w:numId w:val="21"/>
        </w:numPr>
        <w:spacing w:after="0" w:line="360" w:lineRule="auto"/>
        <w:ind w:left="270" w:hanging="270"/>
        <w:contextualSpacing/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përdorimi i sallës ku do të zhvillohet mbledhja (</w:t>
      </w:r>
      <w:r w:rsidRPr="00FD79DD">
        <w:rPr>
          <w:rFonts w:ascii="Times New Roman" w:eastAsia="MS Mincho" w:hAnsi="Times New Roman" w:cs="Times New Roman"/>
          <w:i/>
          <w:noProof/>
          <w:sz w:val="24"/>
          <w:szCs w:val="24"/>
          <w:lang w:val="sq-AL"/>
        </w:rPr>
        <w:t>në të njëjtin vend ku do të bëhet edhe akomodimi i pjesëmarrësve)</w:t>
      </w:r>
      <w:r w:rsidRPr="00FD79DD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, pajisjet e fonisë, lap top, projektor, led screen, baner elektronik etj.;</w:t>
      </w:r>
    </w:p>
    <w:p w:rsidR="00FD79DD" w:rsidRPr="00FD79DD" w:rsidRDefault="00FD79DD" w:rsidP="00FD79DD">
      <w:pPr>
        <w:numPr>
          <w:ilvl w:val="0"/>
          <w:numId w:val="21"/>
        </w:numPr>
        <w:spacing w:after="0" w:line="360" w:lineRule="auto"/>
        <w:ind w:left="270" w:hanging="270"/>
        <w:contextualSpacing/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 xml:space="preserve">pushimet e kafes (40-45 persona për pushim X 3 pushime) gjatë aktivitetit në dt. 31 maj – 01 qershor 2024, në hotelin ku qëndrojnë pjesëmarrësit; </w:t>
      </w:r>
    </w:p>
    <w:p w:rsidR="00FD79DD" w:rsidRPr="00FD79DD" w:rsidRDefault="00FD79DD" w:rsidP="00FD79DD">
      <w:pPr>
        <w:numPr>
          <w:ilvl w:val="0"/>
          <w:numId w:val="21"/>
        </w:numPr>
        <w:spacing w:after="0" w:line="360" w:lineRule="auto"/>
        <w:ind w:left="270" w:hanging="270"/>
        <w:contextualSpacing/>
        <w:jc w:val="both"/>
        <w:rPr>
          <w:rFonts w:ascii="Times New Roman" w:eastAsia="MS Mincho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t>vaktet e  datës 31 maj 2024 (drekë dhe darkë) për 90 persona (2vakte X 45 persona për vakt), menu me 3 korsi; ushqim i propozuar edhe për vegjetarianët.</w:t>
      </w:r>
    </w:p>
    <w:p w:rsidR="002214BF" w:rsidRPr="006A4493" w:rsidRDefault="002214BF" w:rsidP="006A449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K</w:t>
      </w:r>
      <w:r w:rsidR="00796F09"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RKESAT E VEÇANTA P</w:t>
      </w:r>
      <w:r w:rsidR="00796F09"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/>
          <w:noProof/>
          <w:sz w:val="24"/>
          <w:szCs w:val="24"/>
          <w:lang w:val="sq-AL"/>
        </w:rPr>
        <w:t>R KUALIFIKIM</w:t>
      </w:r>
    </w:p>
    <w:p w:rsidR="002214BF" w:rsidRPr="00FD79DD" w:rsidRDefault="002214BF" w:rsidP="00FD79DD">
      <w:pPr>
        <w:spacing w:after="0"/>
        <w:jc w:val="both"/>
        <w:rPr>
          <w:rFonts w:ascii="Times New Roman" w:eastAsia="Times New Roman" w:hAnsi="Times New Roman" w:cs="Times New Roman"/>
          <w:i/>
          <w:noProof/>
          <w:sz w:val="24"/>
          <w:szCs w:val="24"/>
          <w:lang w:val="sq-AL"/>
        </w:rPr>
      </w:pPr>
      <w:r w:rsidRP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Për të vërt</w:t>
      </w:r>
      <w:r w:rsidR="003E027C" w:rsidRP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e</w:t>
      </w:r>
      <w:r w:rsidRP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tuar se operatorët ekonomikë janë të kualifikuar duhet të plot</w:t>
      </w:r>
      <w:r w:rsidR="009225F5" w:rsidRP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sojne kriteret e m</w:t>
      </w:r>
      <w:r w:rsidR="009225F5" w:rsidRP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FD79DD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poshtme:</w:t>
      </w:r>
    </w:p>
    <w:p w:rsidR="002214BF" w:rsidRPr="006A4493" w:rsidRDefault="002214BF" w:rsidP="006A4493">
      <w:pPr>
        <w:pStyle w:val="ListParagraph"/>
        <w:spacing w:after="0"/>
        <w:ind w:left="27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</w:p>
    <w:p w:rsidR="002214BF" w:rsidRPr="006A4493" w:rsidRDefault="002214BF" w:rsidP="006A44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540" w:hanging="18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bookmarkStart w:id="6" w:name="_Hlk150524079"/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jet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i regjistruar n</w:t>
      </w:r>
      <w:r w:rsidR="009225F5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Q</w:t>
      </w:r>
      <w:r w:rsidR="00684322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K</w:t>
      </w:r>
      <w:r w:rsidR="00684322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R</w:t>
      </w:r>
      <w:r w:rsidR="00684322"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 xml:space="preserve"> dhe: 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a) nuk është dënuar për shkelje penale, në përputhje me Nenin </w:t>
      </w:r>
      <w:r w:rsidR="00EA5EBD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76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/1 të L</w:t>
      </w:r>
      <w:r w:rsidR="003A115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P</w:t>
      </w:r>
      <w:r w:rsidR="003A115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P; b) nuk është dënuar me vendim të gjykatës së formës së prerë, që lidhet me aktivitetin e profesional.</w:t>
      </w:r>
    </w:p>
    <w:p w:rsidR="00025E25" w:rsidRPr="006A4493" w:rsidRDefault="00025E25" w:rsidP="006A44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540" w:hanging="18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Është i regjistruar në Qendrën Kombëtare të Biznesit dhe ka në fushën e veprimtarisë objektin e prokurimit. Në rastin kur ofertuesi është një organizatë jofitimprurëse, duhet të deklarojë se është i regjistruar si person juridik, sipas Ligjit Nr.8788, datë 07.05.2001 “Për Organizatat jo Fitimprurëse”.</w:t>
      </w:r>
    </w:p>
    <w:p w:rsidR="00025E25" w:rsidRPr="006A4493" w:rsidRDefault="00025E25" w:rsidP="006A44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540" w:hanging="18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nuk është në proces falimentimi, (statusi aktiv)</w:t>
      </w:r>
    </w:p>
    <w:p w:rsidR="00025E25" w:rsidRPr="006A4493" w:rsidRDefault="00025E25" w:rsidP="006A449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(Shënim O</w:t>
      </w:r>
      <w:r w:rsidR="00AC3233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E</w:t>
      </w:r>
      <w:r w:rsidR="00AC3233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mundet që t’i deklarojë se i plotëson të gjitha kërkesat e renditura më sipër nëpërmjet paraqitjes së një vetë-deklaratë me shkrim). </w:t>
      </w:r>
    </w:p>
    <w:bookmarkEnd w:id="6"/>
    <w:p w:rsidR="00025E25" w:rsidRPr="006A4493" w:rsidRDefault="00025E25" w:rsidP="006A44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ind w:left="540" w:hanging="180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Bashkangjitur do të gjeni kërkesat që duhet të plotësohen nga ana juaj:</w:t>
      </w:r>
    </w:p>
    <w:p w:rsidR="00025E25" w:rsidRPr="006A4493" w:rsidRDefault="00025E25" w:rsidP="006A449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Shtojca 1, Formulari i ofertës ekonomike</w:t>
      </w:r>
    </w:p>
    <w:p w:rsidR="00025E25" w:rsidRPr="006A4493" w:rsidRDefault="00025E25" w:rsidP="006A449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Shtojca </w:t>
      </w:r>
      <w:r w:rsidR="0055340C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extra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, </w:t>
      </w:r>
      <w:r w:rsidR="0055340C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Formular i vetdeklarimit. </w:t>
      </w:r>
    </w:p>
    <w:p w:rsidR="007B03C9" w:rsidRPr="006A4493" w:rsidRDefault="007B03C9" w:rsidP="006A4493">
      <w:pPr>
        <w:pStyle w:val="ListParagraph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6A4493" w:rsidRPr="006A4493" w:rsidRDefault="00FD79DD" w:rsidP="006A4493">
      <w:pPr>
        <w:pStyle w:val="ListParagraph"/>
        <w:numPr>
          <w:ilvl w:val="0"/>
          <w:numId w:val="17"/>
        </w:numPr>
        <w:tabs>
          <w:tab w:val="left" w:pos="630"/>
          <w:tab w:val="left" w:leader="underscore" w:pos="9360"/>
        </w:tabs>
        <w:spacing w:after="0"/>
        <w:ind w:left="270" w:hanging="27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bookmarkStart w:id="7" w:name="_Hlk150524320"/>
      <w:r w:rsidRPr="00FD79DD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Operatori ekonomik duhet të ketë eksperiencë minimumi 5-vjecare në organizimin e eventeve dhe konferencave</w:t>
      </w: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r w:rsidRPr="00FD79DD">
        <w:rPr>
          <w:rFonts w:ascii="Times New Roman" w:hAnsi="Times New Roman" w:cs="Times New Roman"/>
          <w:bCs/>
          <w:noProof/>
          <w:sz w:val="24"/>
          <w:szCs w:val="24"/>
          <w:lang w:val="sq-AL"/>
        </w:rPr>
        <w:t>me pjesëmarrje të gjerë, përfshirë akomodim, transport, etj</w:t>
      </w:r>
      <w:r w:rsidR="006A4493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</w:p>
    <w:p w:rsidR="006A4493" w:rsidRPr="006A4493" w:rsidRDefault="00FD79DD" w:rsidP="006A4493">
      <w:pPr>
        <w:pStyle w:val="ListParagraph"/>
        <w:numPr>
          <w:ilvl w:val="0"/>
          <w:numId w:val="17"/>
        </w:numPr>
        <w:tabs>
          <w:tab w:val="left" w:pos="630"/>
          <w:tab w:val="left" w:leader="underscore" w:pos="9360"/>
        </w:tabs>
        <w:spacing w:after="0"/>
        <w:ind w:left="270" w:hanging="27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Operatori ekonomik duhet të jetë i licencuar si Operator Turistik. Për plotësimin e këtij kriteri operatori duhet të paraqesë licencën përkatëse</w:t>
      </w:r>
      <w:r w:rsidR="006A4493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; </w:t>
      </w:r>
    </w:p>
    <w:p w:rsidR="006A4493" w:rsidRPr="006A4493" w:rsidRDefault="00FD79DD" w:rsidP="006A4493">
      <w:pPr>
        <w:pStyle w:val="ListParagraph"/>
        <w:numPr>
          <w:ilvl w:val="0"/>
          <w:numId w:val="17"/>
        </w:numPr>
        <w:tabs>
          <w:tab w:val="left" w:pos="630"/>
          <w:tab w:val="left" w:leader="underscore" w:pos="9360"/>
        </w:tabs>
        <w:spacing w:after="0"/>
        <w:ind w:left="270" w:hanging="27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Operatori ekonomik duhet të garantojë disponimin e automjeteve të përshtatshme për transportin e pjesëmarrësve në aktivitet. Për këtë, Operatori ekonomik duhet të paraqesë dokumentacionin e plotë për mjetin e transportit, të vlefshëm në datën e paraqitjes së dokumenteve</w:t>
      </w:r>
      <w:r w:rsidR="006A4493"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; </w:t>
      </w:r>
    </w:p>
    <w:p w:rsidR="006A4493" w:rsidRPr="006A4493" w:rsidRDefault="006A4493" w:rsidP="006A4493">
      <w:pPr>
        <w:pStyle w:val="ListParagraph"/>
        <w:numPr>
          <w:ilvl w:val="0"/>
          <w:numId w:val="17"/>
        </w:numPr>
        <w:tabs>
          <w:tab w:val="left" w:pos="630"/>
          <w:tab w:val="left" w:leader="underscore" w:pos="9360"/>
        </w:tabs>
        <w:spacing w:after="0"/>
        <w:ind w:left="270" w:hanging="27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 </w:t>
      </w:r>
      <w:bookmarkStart w:id="8" w:name="_Hlk156585240"/>
      <w:r w:rsidR="00FD79DD"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Operatori ekonomik duhet të disponojë një person si koordinator për aktivitetin, me eksperiencë në fushën e aktiviteteve të kësaj natyre. Për këtë, Operatori ekonomik duhet të dorezojë kontratë pune dhe C.V. te koordinatorit si dhe deklaratën e disponibilitetit për prezencen e tij në koordinimin e të gjitha shërbimeve në datat 31 Maj 2024 – 01 Qershor 2024</w:t>
      </w:r>
      <w:r w:rsidRPr="006A4493"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</w:p>
    <w:bookmarkEnd w:id="8"/>
    <w:p w:rsidR="006A4493" w:rsidRPr="006A4493" w:rsidRDefault="00FD79DD" w:rsidP="006A4493">
      <w:pPr>
        <w:pStyle w:val="ListParagraph"/>
        <w:numPr>
          <w:ilvl w:val="0"/>
          <w:numId w:val="17"/>
        </w:numPr>
        <w:tabs>
          <w:tab w:val="left" w:pos="630"/>
          <w:tab w:val="left" w:leader="underscore" w:pos="9360"/>
        </w:tabs>
        <w:spacing w:after="0"/>
        <w:ind w:left="270" w:hanging="27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Operatori ekonomik duhet të garantojë realizimin e aktivitetit sipas të sipas të gjitha specifikimeve teknike ku përfshihet dhe transporti dhe angazhimi i koordinatorit. Për këto Operatori ekonomik duhet të paraqesë një </w:t>
      </w:r>
      <w:r w:rsidR="00BF3249"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 xml:space="preserve">Deklarate </w:t>
      </w:r>
      <w:r w:rsidRPr="00FD79DD">
        <w:rPr>
          <w:rFonts w:ascii="Times New Roman" w:hAnsi="Times New Roman" w:cs="Times New Roman"/>
          <w:noProof/>
          <w:sz w:val="24"/>
          <w:szCs w:val="24"/>
          <w:lang w:val="sq-AL"/>
        </w:rPr>
        <w:t>me shkrim që garanton sa më sipër</w:t>
      </w:r>
      <w:r>
        <w:rPr>
          <w:rFonts w:ascii="Times New Roman" w:hAnsi="Times New Roman" w:cs="Times New Roman"/>
          <w:noProof/>
          <w:sz w:val="24"/>
          <w:szCs w:val="24"/>
          <w:lang w:val="sq-AL"/>
        </w:rPr>
        <w:t>;</w:t>
      </w:r>
    </w:p>
    <w:bookmarkEnd w:id="7"/>
    <w:p w:rsidR="00F3245E" w:rsidRPr="006A4493" w:rsidRDefault="00BB2390" w:rsidP="006A4493">
      <w:pPr>
        <w:pStyle w:val="ListParagraph"/>
        <w:spacing w:after="0"/>
        <w:ind w:left="54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noProof/>
          <w:sz w:val="24"/>
          <w:szCs w:val="24"/>
          <w:lang w:val="sq-AL"/>
        </w:rPr>
        <w:t>***</w:t>
      </w:r>
    </w:p>
    <w:p w:rsidR="00EA5EBD" w:rsidRPr="006A4493" w:rsidRDefault="00EA5EBD" w:rsidP="006A4493">
      <w:pPr>
        <w:pStyle w:val="ListParagraph"/>
        <w:ind w:left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Autoriteti kontraktor, Gjykata Kushteuese, informon të gjithë operatorët ekonomikë të interesuar për këtë procedurë prokurimi se bazuar në Njoftimin e Përbashkët të Drejtorisë së Përgjithshme të Tatimeve nr. 25366 prot, datë 30.12.2020 dhe Agjencisë së Prokurimit Publik nr. 8480 prot, datë 30.12.2020, në përfundim të procedurës për nënshkrimin e një kontrate publike, operatori ekonomik duhet të ketë:</w:t>
      </w:r>
    </w:p>
    <w:p w:rsidR="00EA5EBD" w:rsidRPr="006A4493" w:rsidRDefault="00EA5EBD" w:rsidP="006A4493">
      <w:pPr>
        <w:pStyle w:val="ListParagraph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EA5EBD" w:rsidRPr="00D5278E" w:rsidRDefault="00EA5EBD" w:rsidP="006A4493">
      <w:pPr>
        <w:pStyle w:val="ListParagraph"/>
        <w:numPr>
          <w:ilvl w:val="0"/>
          <w:numId w:val="14"/>
        </w:numPr>
        <w:ind w:left="270" w:hanging="27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D5278E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Kopje të Certifikatës elektronike për Fiskalizimin, për tatimpaguesin që përdor Platformën Qëndrore të Faturave</w:t>
      </w:r>
      <w:r w:rsidR="004B3D97" w:rsidRPr="00D5278E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</w:p>
    <w:p w:rsidR="00EA5EBD" w:rsidRPr="006A4493" w:rsidRDefault="00EA5EBD" w:rsidP="006A4493">
      <w:pPr>
        <w:pStyle w:val="ListParagraph"/>
        <w:numPr>
          <w:ilvl w:val="0"/>
          <w:numId w:val="14"/>
        </w:numPr>
        <w:ind w:left="270" w:hanging="27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D5278E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Kopje të Certifikatës elektronike për Fiskalizimin dhe Kopje të vlefshme të Kontratës të lidhur me shoqerinë e Certifikuar për zgjidhjen soft</w:t>
      </w:r>
      <w:r w:rsidR="009225F5" w:rsidRPr="00D5278E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</w:t>
      </w:r>
      <w:r w:rsidRPr="00D5278E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ere-ike në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përdorim, për tatimpaguesin që lëshon faturat nëpërmjet zgjidhjes soft</w:t>
      </w:r>
      <w:r w:rsidR="004B3D97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wa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re</w:t>
      </w:r>
      <w:r w:rsidR="004B3D97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</w:p>
    <w:p w:rsidR="00EA5EBD" w:rsidRPr="006A4493" w:rsidRDefault="00EF702B" w:rsidP="006A4493">
      <w:pPr>
        <w:pStyle w:val="ListParagraph"/>
        <w:tabs>
          <w:tab w:val="left" w:pos="6930"/>
        </w:tabs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***</w:t>
      </w:r>
    </w:p>
    <w:p w:rsidR="00EA5EBD" w:rsidRPr="006A4493" w:rsidRDefault="00EA5EBD" w:rsidP="006A4493">
      <w:pPr>
        <w:pStyle w:val="ListParagraph"/>
        <w:ind w:left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Në përputhje të udhëzimit të A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P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P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-së nr. 5, datë 25.06.2021, </w:t>
      </w:r>
      <w:r w:rsidR="00381CED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i ndryshuar me udhëzimin e A.P.P.-së nr. 5, datë 29.07.2022, 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ku në rast se ofertuesi i renditur në vend të parë tërhiqet nga oferta e tij ose nuk plotëson kërkesat e autoritetit kontraktor, ky i fundit përzgjedh ofertuesin e renditur i dyti në listën e ofertave dhe kështu me radhë, deri në ofertuesin e renditur në vend të dhjetë. Në </w:t>
      </w:r>
      <w:r w:rsidR="00FD79DD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ç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do rast, ofertuesi i renditur në vend të parë duhet t’i përgjigjet A</w:t>
      </w:r>
      <w:r w:rsidR="00C7347E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</w:t>
      </w:r>
      <w:r w:rsidR="00C7347E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, brenda afatit të përcaktuar nga ky i fundit në ftesën për ofertë. </w:t>
      </w:r>
    </w:p>
    <w:p w:rsidR="00EA5EBD" w:rsidRPr="006A4493" w:rsidRDefault="00EA5EBD" w:rsidP="006A4493">
      <w:pPr>
        <w:pStyle w:val="ListParagraph"/>
        <w:ind w:left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EA5EBD" w:rsidRPr="006A4493" w:rsidRDefault="00EA5EBD" w:rsidP="006A4493">
      <w:pPr>
        <w:pStyle w:val="ListParagraph"/>
        <w:ind w:left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Operatori ekonomik i renditur i pari në klasifikim, duhet të paraqitet brenda 1 (një) ditë pune ose 24 orë nga momenti i njoftimit të klasifikimit/ mesazhit të dërguar nga A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në sistemin e prokurimit elektronik, pranë Gjykatës Kushtetuese dhe të paraqesë të gjithë dokumentacionin e kërkuar më sipër.</w:t>
      </w:r>
    </w:p>
    <w:p w:rsidR="00EA5EBD" w:rsidRPr="006A4493" w:rsidRDefault="00EA5EBD" w:rsidP="006A4493">
      <w:pPr>
        <w:pStyle w:val="ListParagraph"/>
        <w:numPr>
          <w:ilvl w:val="0"/>
          <w:numId w:val="11"/>
        </w:numPr>
        <w:ind w:left="45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A</w:t>
      </w:r>
      <w:r w:rsidR="001A13A9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</w:t>
      </w:r>
      <w:r w:rsidR="001A13A9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ka të drejt</w:t>
      </w:r>
      <w:r w:rsidRPr="006A449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t</w:t>
      </w:r>
      <w:r w:rsidRPr="006A449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skualifikoj</w:t>
      </w:r>
      <w:r w:rsidRPr="006A449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q-AL"/>
        </w:rPr>
        <w:t>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operatorin dhe </w:t>
      </w:r>
      <w:r w:rsidRPr="006A449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q-AL"/>
        </w:rPr>
        <w:t>të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vazhdojë procedu</w:t>
      </w:r>
      <w:r w:rsidRPr="006A449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q-AL"/>
        </w:rPr>
        <w:t>rën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me operatorin pasard</w:t>
      </w:r>
      <w:r w:rsidRPr="006A449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q-AL"/>
        </w:rPr>
        <w:t>hë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s nëse rezulton se: </w:t>
      </w:r>
    </w:p>
    <w:p w:rsidR="00EA5EBD" w:rsidRPr="006A4493" w:rsidRDefault="00FD79DD" w:rsidP="006A4493">
      <w:pPr>
        <w:pStyle w:val="ListParagraph"/>
        <w:numPr>
          <w:ilvl w:val="0"/>
          <w:numId w:val="12"/>
        </w:numPr>
        <w:ind w:left="450" w:firstLine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s</w:t>
      </w:r>
      <w:r w:rsidR="002B4CD7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h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ë</w:t>
      </w:r>
      <w:r w:rsidR="002B4CD7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rbimet </w:t>
      </w:r>
      <w:r w:rsidR="00EA5EBD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nuk </w:t>
      </w:r>
      <w:r w:rsidR="002B4CD7" w:rsidRPr="006A449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sq-AL"/>
        </w:rPr>
        <w:t>jane</w:t>
      </w:r>
      <w:r w:rsidR="00EA5EBD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sipas kërkesave së A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="00EA5EBD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="00EA5EBD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</w:t>
      </w:r>
      <w:r w:rsidR="00EA5EBD"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>dhe / ose</w:t>
      </w:r>
      <w:r w:rsidR="00EA5EBD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 </w:t>
      </w:r>
    </w:p>
    <w:p w:rsidR="00EA5EBD" w:rsidRPr="006A4493" w:rsidRDefault="00EA5EBD" w:rsidP="006A4493">
      <w:pPr>
        <w:pStyle w:val="ListParagraph"/>
        <w:numPr>
          <w:ilvl w:val="0"/>
          <w:numId w:val="12"/>
        </w:numPr>
        <w:ind w:left="450" w:firstLine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nuk paraqet njërin/disa nga dokumentet e kërkuara</w:t>
      </w:r>
      <w:r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 xml:space="preserve"> dhe / ose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 </w:t>
      </w:r>
    </w:p>
    <w:p w:rsidR="00EA5EBD" w:rsidRPr="006A4493" w:rsidRDefault="00EA5EBD" w:rsidP="006A4493">
      <w:pPr>
        <w:pStyle w:val="ListParagraph"/>
        <w:numPr>
          <w:ilvl w:val="0"/>
          <w:numId w:val="12"/>
        </w:numPr>
        <w:ind w:left="450" w:firstLine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operatori nuk përgjigjet, brenda afateve, për realizimin e procedurës së prokurimit</w:t>
      </w:r>
      <w:r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 xml:space="preserve"> dhe / ose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 </w:t>
      </w:r>
    </w:p>
    <w:p w:rsidR="00EA5EBD" w:rsidRPr="006A4493" w:rsidRDefault="00EA5EBD" w:rsidP="006A4493">
      <w:pPr>
        <w:pStyle w:val="ListParagraph"/>
        <w:numPr>
          <w:ilvl w:val="0"/>
          <w:numId w:val="12"/>
        </w:numPr>
        <w:ind w:left="450" w:firstLine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nuk dorëzon dokumentacionin </w:t>
      </w:r>
      <w:r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>brenda afateve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të vendosura nga A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K.</w:t>
      </w:r>
      <w:r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 xml:space="preserve"> </w:t>
      </w:r>
    </w:p>
    <w:p w:rsidR="00025E25" w:rsidRPr="006A4493" w:rsidRDefault="00025E25" w:rsidP="006A4493">
      <w:pPr>
        <w:pStyle w:val="ListParagraph"/>
        <w:ind w:left="450" w:hanging="360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EA5EBD" w:rsidRPr="006A4493" w:rsidRDefault="00EA5EBD" w:rsidP="006A4493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Në rast se O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E</w:t>
      </w:r>
      <w:r w:rsidR="001445DB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i klasifikuar i pari nuk kryen këto veprime brenda afatit 1 (një) ditë pune ose 24 orë, do të konsiderohet nga A</w:t>
      </w:r>
      <w:r w:rsidR="001A13A9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K</w:t>
      </w:r>
      <w:r w:rsidR="001A13A9"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>.</w:t>
      </w: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 si tërheqje nga oferta dhe autoriteti kontraktor përzgjedh ofertuesin e renditur i dyti në listën e ofertave, dhe kështu me radhë deri në ofertuesin e 10.</w:t>
      </w:r>
    </w:p>
    <w:p w:rsidR="00025E25" w:rsidRPr="006A4493" w:rsidRDefault="00025E25" w:rsidP="006A4493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EA5EBD" w:rsidRPr="006A4493" w:rsidRDefault="00EA5EBD" w:rsidP="006A4493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 xml:space="preserve">Vlerësimi : </w:t>
      </w:r>
      <w:r w:rsidR="001A13A9"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>Ç</w:t>
      </w:r>
      <w:r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>mimi më i ulët</w:t>
      </w:r>
    </w:p>
    <w:p w:rsidR="00025E25" w:rsidRPr="006A4493" w:rsidRDefault="00025E25" w:rsidP="006A4493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</w:pPr>
    </w:p>
    <w:p w:rsidR="00EA5EBD" w:rsidRPr="006A4493" w:rsidRDefault="00EA5EBD" w:rsidP="006A4493">
      <w:pPr>
        <w:pStyle w:val="ListParagraph"/>
        <w:ind w:left="0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Të gjithë dokumentat duhet të jenë origjinalë ose kopje të noterizuara të tyre. </w:t>
      </w:r>
    </w:p>
    <w:p w:rsidR="00EA5EBD" w:rsidRPr="006A4493" w:rsidRDefault="00EA5EBD" w:rsidP="006A4493">
      <w:pPr>
        <w:pStyle w:val="ListParagraph"/>
        <w:ind w:left="0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EA5EBD" w:rsidRPr="006A4493" w:rsidRDefault="00EA5EBD" w:rsidP="006A4493">
      <w:pPr>
        <w:pStyle w:val="ListParagraph"/>
        <w:ind w:left="0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Dokumentat të jenë lëshuar jo më parë se tre muaj nga dita e hapjes së ofertës. </w:t>
      </w:r>
    </w:p>
    <w:p w:rsidR="00EA5EBD" w:rsidRPr="006A4493" w:rsidRDefault="00EA5EBD" w:rsidP="006A4493">
      <w:pPr>
        <w:pStyle w:val="ListParagraph"/>
        <w:ind w:left="0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EA5EBD" w:rsidRPr="006A4493" w:rsidRDefault="00EA5EBD" w:rsidP="006A4493">
      <w:pPr>
        <w:pStyle w:val="ListParagraph"/>
        <w:ind w:left="0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  <w:t xml:space="preserve">Rastet e mosdorëzimit të një dokumenti, ose të dokumentave të rreme e të pasakta, konsiderohen si kushte për skualifikim. </w:t>
      </w:r>
    </w:p>
    <w:p w:rsidR="00EA5EBD" w:rsidRPr="006A4493" w:rsidRDefault="00EA5EBD" w:rsidP="00522F14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>NËPUNËSI AUTORIZUES</w:t>
      </w:r>
    </w:p>
    <w:p w:rsidR="00EA5EBD" w:rsidRPr="006A4493" w:rsidRDefault="00EA5EBD" w:rsidP="00522F14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>SEKRETARI I PËRGJITHSHËM</w:t>
      </w:r>
    </w:p>
    <w:p w:rsidR="00EA5EBD" w:rsidRPr="006A4493" w:rsidRDefault="00EA5EBD" w:rsidP="00522F14">
      <w:pPr>
        <w:pStyle w:val="ListParagraph"/>
        <w:ind w:left="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</w:pPr>
      <w:r w:rsidRPr="006A449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q-AL"/>
        </w:rPr>
        <w:t>EUGEN PAPANDILE</w:t>
      </w:r>
    </w:p>
    <w:p w:rsidR="00EA5EBD" w:rsidRPr="006A4493" w:rsidRDefault="00EA5EBD" w:rsidP="002B4CD7">
      <w:pPr>
        <w:pStyle w:val="ListParagraph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EA5EBD" w:rsidRPr="002B4CD7" w:rsidRDefault="00EA5EBD" w:rsidP="002B4CD7">
      <w:pPr>
        <w:pStyle w:val="ListParagraph"/>
        <w:spacing w:after="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q-AL"/>
        </w:rPr>
      </w:pPr>
    </w:p>
    <w:p w:rsidR="001445DB" w:rsidRDefault="001445DB" w:rsidP="00025E25">
      <w:pPr>
        <w:pStyle w:val="ListParagraph"/>
        <w:ind w:left="0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val="sq-AL"/>
        </w:rPr>
      </w:pPr>
    </w:p>
    <w:p w:rsidR="00440E8C" w:rsidRDefault="00440E8C" w:rsidP="00440E8C">
      <w:pPr>
        <w:spacing w:after="0"/>
        <w:rPr>
          <w:rFonts w:ascii="Times New Roman" w:eastAsia="MS Mincho" w:hAnsi="Times New Roman" w:cs="Times New Roman"/>
          <w:sz w:val="16"/>
          <w:szCs w:val="16"/>
          <w:lang w:val="sq-AL"/>
        </w:rPr>
      </w:pPr>
    </w:p>
    <w:p w:rsidR="00440E8C" w:rsidRDefault="00440E8C" w:rsidP="00440E8C">
      <w:pPr>
        <w:spacing w:after="0"/>
        <w:rPr>
          <w:rFonts w:ascii="Times New Roman" w:eastAsia="MS Mincho" w:hAnsi="Times New Roman" w:cs="Times New Roman"/>
          <w:sz w:val="16"/>
          <w:szCs w:val="16"/>
          <w:lang w:val="sq-AL"/>
        </w:rPr>
      </w:pPr>
    </w:p>
    <w:p w:rsidR="00440E8C" w:rsidRDefault="00440E8C" w:rsidP="00440E8C">
      <w:pPr>
        <w:spacing w:after="0"/>
        <w:rPr>
          <w:rFonts w:ascii="Times New Roman" w:eastAsia="MS Mincho" w:hAnsi="Times New Roman" w:cs="Times New Roman"/>
          <w:sz w:val="16"/>
          <w:szCs w:val="16"/>
          <w:lang w:val="sq-AL"/>
        </w:rPr>
      </w:pPr>
    </w:p>
    <w:p w:rsidR="007F4C94" w:rsidRDefault="007F4C94" w:rsidP="00440E8C">
      <w:pPr>
        <w:spacing w:after="0"/>
        <w:rPr>
          <w:rFonts w:ascii="Times New Roman" w:eastAsia="MS Mincho" w:hAnsi="Times New Roman" w:cs="Times New Roman"/>
          <w:sz w:val="16"/>
          <w:szCs w:val="16"/>
          <w:lang w:val="sq-AL"/>
        </w:rPr>
      </w:pPr>
    </w:p>
    <w:p w:rsidR="007F4C94" w:rsidRDefault="007F4C94" w:rsidP="00440E8C">
      <w:pPr>
        <w:spacing w:after="0"/>
        <w:rPr>
          <w:rFonts w:ascii="Times New Roman" w:eastAsia="MS Mincho" w:hAnsi="Times New Roman" w:cs="Times New Roman"/>
          <w:sz w:val="16"/>
          <w:szCs w:val="16"/>
          <w:lang w:val="sq-AL"/>
        </w:rPr>
      </w:pPr>
    </w:p>
    <w:p w:rsidR="006A4493" w:rsidRDefault="006A4493" w:rsidP="001851C7">
      <w:pPr>
        <w:pStyle w:val="ListParagraph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val="sq-AL"/>
        </w:rPr>
      </w:pPr>
      <w:bookmarkStart w:id="9" w:name="_GoBack"/>
      <w:bookmarkEnd w:id="9"/>
    </w:p>
    <w:sectPr w:rsidR="006A4493" w:rsidSect="00D0410F">
      <w:footerReference w:type="default" r:id="rId11"/>
      <w:type w:val="continuous"/>
      <w:pgSz w:w="11907" w:h="16839" w:code="9"/>
      <w:pgMar w:top="900" w:right="927" w:bottom="810" w:left="99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08A" w:rsidRDefault="006A608A" w:rsidP="00796F09">
      <w:pPr>
        <w:spacing w:after="0" w:line="240" w:lineRule="auto"/>
      </w:pPr>
      <w:r>
        <w:separator/>
      </w:r>
    </w:p>
  </w:endnote>
  <w:endnote w:type="continuationSeparator" w:id="0">
    <w:p w:rsidR="006A608A" w:rsidRDefault="006A608A" w:rsidP="007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3790" w:rsidRPr="0097762D" w:rsidRDefault="00593790" w:rsidP="008E0186">
    <w:pPr>
      <w:pBdr>
        <w:bottom w:val="single" w:sz="12" w:space="1" w:color="auto"/>
      </w:pBdr>
      <w:tabs>
        <w:tab w:val="left" w:pos="1935"/>
        <w:tab w:val="left" w:pos="2775"/>
        <w:tab w:val="center" w:pos="4320"/>
        <w:tab w:val="right" w:pos="8640"/>
      </w:tabs>
      <w:spacing w:after="0"/>
      <w:ind w:firstLine="720"/>
      <w:rPr>
        <w:rFonts w:ascii="Times New Roman" w:hAnsi="Times New Roman"/>
        <w:sz w:val="24"/>
        <w:szCs w:val="24"/>
      </w:rPr>
    </w:pPr>
  </w:p>
  <w:p w:rsidR="00593790" w:rsidRPr="008E0186" w:rsidRDefault="00593790" w:rsidP="008E0186">
    <w:pPr>
      <w:pStyle w:val="Footer"/>
      <w:jc w:val="center"/>
      <w:rPr>
        <w:sz w:val="20"/>
        <w:szCs w:val="20"/>
      </w:rPr>
    </w:pPr>
    <w:proofErr w:type="spellStart"/>
    <w:r w:rsidRPr="008E0186">
      <w:rPr>
        <w:rFonts w:ascii="Times New Roman" w:hAnsi="Times New Roman"/>
        <w:i/>
        <w:sz w:val="20"/>
        <w:szCs w:val="20"/>
      </w:rPr>
      <w:t>Adresa</w:t>
    </w:r>
    <w:proofErr w:type="spellEnd"/>
    <w:r w:rsidRPr="008E0186">
      <w:rPr>
        <w:rFonts w:ascii="Times New Roman" w:hAnsi="Times New Roman"/>
        <w:i/>
        <w:sz w:val="20"/>
        <w:szCs w:val="20"/>
      </w:rPr>
      <w:t xml:space="preserve">; </w:t>
    </w:r>
    <w:proofErr w:type="spellStart"/>
    <w:r w:rsidRPr="008E0186">
      <w:rPr>
        <w:rFonts w:ascii="Times New Roman" w:hAnsi="Times New Roman"/>
        <w:i/>
        <w:sz w:val="20"/>
        <w:szCs w:val="20"/>
      </w:rPr>
      <w:t>Bulevardi</w:t>
    </w:r>
    <w:proofErr w:type="spellEnd"/>
    <w:r w:rsidRPr="008E0186">
      <w:rPr>
        <w:rFonts w:ascii="Times New Roman" w:hAnsi="Times New Roman"/>
        <w:i/>
        <w:sz w:val="20"/>
        <w:szCs w:val="20"/>
      </w:rPr>
      <w:t xml:space="preserve"> “</w:t>
    </w:r>
    <w:proofErr w:type="spellStart"/>
    <w:r w:rsidRPr="008E0186">
      <w:rPr>
        <w:rFonts w:ascii="Times New Roman" w:hAnsi="Times New Roman"/>
        <w:i/>
        <w:sz w:val="20"/>
        <w:szCs w:val="20"/>
      </w:rPr>
      <w:t>Dëshmorët</w:t>
    </w:r>
    <w:proofErr w:type="spellEnd"/>
    <w:r w:rsidRPr="008E0186">
      <w:rPr>
        <w:rFonts w:ascii="Times New Roman" w:hAnsi="Times New Roman"/>
        <w:i/>
        <w:sz w:val="20"/>
        <w:szCs w:val="20"/>
      </w:rPr>
      <w:t xml:space="preserve"> e </w:t>
    </w:r>
    <w:proofErr w:type="spellStart"/>
    <w:r w:rsidRPr="008E0186">
      <w:rPr>
        <w:rFonts w:ascii="Times New Roman" w:hAnsi="Times New Roman"/>
        <w:i/>
        <w:sz w:val="20"/>
        <w:szCs w:val="20"/>
      </w:rPr>
      <w:t>Kombit</w:t>
    </w:r>
    <w:proofErr w:type="spellEnd"/>
    <w:r w:rsidRPr="008E0186">
      <w:rPr>
        <w:rFonts w:ascii="Times New Roman" w:hAnsi="Times New Roman"/>
        <w:i/>
        <w:sz w:val="20"/>
        <w:szCs w:val="20"/>
      </w:rPr>
      <w:t>”, Nr.</w:t>
    </w:r>
    <w:r w:rsidR="002B4CD7">
      <w:rPr>
        <w:rFonts w:ascii="Times New Roman" w:hAnsi="Times New Roman"/>
        <w:i/>
        <w:sz w:val="20"/>
        <w:szCs w:val="20"/>
      </w:rPr>
      <w:t xml:space="preserve"> </w:t>
    </w:r>
    <w:r w:rsidRPr="008E0186">
      <w:rPr>
        <w:rFonts w:ascii="Times New Roman" w:hAnsi="Times New Roman"/>
        <w:i/>
        <w:sz w:val="20"/>
        <w:szCs w:val="20"/>
      </w:rPr>
      <w:t xml:space="preserve">26, </w:t>
    </w:r>
    <w:proofErr w:type="spellStart"/>
    <w:r w:rsidRPr="008E0186">
      <w:rPr>
        <w:rFonts w:ascii="Times New Roman" w:hAnsi="Times New Roman"/>
        <w:i/>
        <w:sz w:val="20"/>
        <w:szCs w:val="20"/>
      </w:rPr>
      <w:t>Tiranë</w:t>
    </w:r>
    <w:proofErr w:type="spellEnd"/>
    <w:r w:rsidRPr="008E0186">
      <w:rPr>
        <w:rFonts w:ascii="Times New Roman" w:hAnsi="Times New Roman"/>
        <w:i/>
        <w:sz w:val="20"/>
        <w:szCs w:val="20"/>
      </w:rPr>
      <w:t xml:space="preserve">, </w:t>
    </w:r>
    <w:proofErr w:type="spellStart"/>
    <w:r w:rsidRPr="008E0186">
      <w:rPr>
        <w:rFonts w:ascii="Times New Roman" w:hAnsi="Times New Roman"/>
        <w:i/>
        <w:sz w:val="20"/>
        <w:szCs w:val="20"/>
      </w:rPr>
      <w:t>Shqipëri</w:t>
    </w:r>
    <w:proofErr w:type="spellEnd"/>
    <w:r w:rsidRPr="008E0186">
      <w:rPr>
        <w:rFonts w:ascii="Times New Roman" w:hAnsi="Times New Roman"/>
        <w:i/>
        <w:sz w:val="20"/>
        <w:szCs w:val="20"/>
      </w:rPr>
      <w:t xml:space="preserve">;  </w:t>
    </w:r>
    <w:hyperlink r:id="rId1" w:history="1">
      <w:r w:rsidRPr="00D64BD7">
        <w:rPr>
          <w:rStyle w:val="Hyperlink"/>
          <w:rFonts w:ascii="Times New Roman" w:hAnsi="Times New Roman"/>
          <w:i/>
          <w:sz w:val="20"/>
          <w:szCs w:val="20"/>
        </w:rPr>
        <w:t>www.gjk.gov.al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08A" w:rsidRDefault="006A608A" w:rsidP="00796F09">
      <w:pPr>
        <w:spacing w:after="0" w:line="240" w:lineRule="auto"/>
      </w:pPr>
      <w:r>
        <w:separator/>
      </w:r>
    </w:p>
  </w:footnote>
  <w:footnote w:type="continuationSeparator" w:id="0">
    <w:p w:rsidR="006A608A" w:rsidRDefault="006A608A" w:rsidP="0079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A32"/>
    <w:multiLevelType w:val="hybridMultilevel"/>
    <w:tmpl w:val="2DE88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850"/>
    <w:multiLevelType w:val="hybridMultilevel"/>
    <w:tmpl w:val="3F286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F303B2"/>
    <w:multiLevelType w:val="hybridMultilevel"/>
    <w:tmpl w:val="40DE1A40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C03EA"/>
    <w:multiLevelType w:val="hybridMultilevel"/>
    <w:tmpl w:val="B11E5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79F06EF"/>
    <w:multiLevelType w:val="hybridMultilevel"/>
    <w:tmpl w:val="4BEAC84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7F7DFD"/>
    <w:multiLevelType w:val="hybridMultilevel"/>
    <w:tmpl w:val="1B444AC6"/>
    <w:lvl w:ilvl="0" w:tplc="B14AE8C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6BB7"/>
    <w:multiLevelType w:val="hybridMultilevel"/>
    <w:tmpl w:val="44A6EF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22EC7E59"/>
    <w:multiLevelType w:val="hybridMultilevel"/>
    <w:tmpl w:val="208AD0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F76F3"/>
    <w:multiLevelType w:val="hybridMultilevel"/>
    <w:tmpl w:val="BB3090F6"/>
    <w:lvl w:ilvl="0" w:tplc="22BE1942">
      <w:start w:val="1"/>
      <w:numFmt w:val="low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5720B3"/>
    <w:multiLevelType w:val="hybridMultilevel"/>
    <w:tmpl w:val="51BC2690"/>
    <w:lvl w:ilvl="0" w:tplc="B1AC9D12">
      <w:start w:val="1"/>
      <w:numFmt w:val="bullet"/>
      <w:lvlText w:val="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FF21BC"/>
    <w:multiLevelType w:val="hybridMultilevel"/>
    <w:tmpl w:val="92CABD96"/>
    <w:lvl w:ilvl="0" w:tplc="94E2517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0016F"/>
    <w:multiLevelType w:val="hybridMultilevel"/>
    <w:tmpl w:val="05085EEE"/>
    <w:lvl w:ilvl="0" w:tplc="8D3C9768">
      <w:start w:val="1"/>
      <w:numFmt w:val="bullet"/>
      <w:lvlText w:val="▪"/>
      <w:lvlJc w:val="left"/>
      <w:pPr>
        <w:ind w:left="108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46785A"/>
    <w:multiLevelType w:val="hybridMultilevel"/>
    <w:tmpl w:val="CE5C5978"/>
    <w:lvl w:ilvl="0" w:tplc="A1A0DD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D7471"/>
    <w:multiLevelType w:val="hybridMultilevel"/>
    <w:tmpl w:val="D912002A"/>
    <w:lvl w:ilvl="0" w:tplc="B1AC9D12">
      <w:start w:val="1"/>
      <w:numFmt w:val="bullet"/>
      <w:lvlText w:val="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615585"/>
    <w:multiLevelType w:val="hybridMultilevel"/>
    <w:tmpl w:val="3F8EB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1415"/>
    <w:multiLevelType w:val="hybridMultilevel"/>
    <w:tmpl w:val="171CEF24"/>
    <w:lvl w:ilvl="0" w:tplc="B1AC9D12">
      <w:start w:val="1"/>
      <w:numFmt w:val="bullet"/>
      <w:lvlText w:val="÷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6" w15:restartNumberingAfterBreak="0">
    <w:nsid w:val="4EB53D3C"/>
    <w:multiLevelType w:val="hybridMultilevel"/>
    <w:tmpl w:val="4D4CE2DC"/>
    <w:lvl w:ilvl="0" w:tplc="684EE8D2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0371561"/>
    <w:multiLevelType w:val="hybridMultilevel"/>
    <w:tmpl w:val="FC56F444"/>
    <w:lvl w:ilvl="0" w:tplc="0902E6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D0373"/>
    <w:multiLevelType w:val="hybridMultilevel"/>
    <w:tmpl w:val="07F2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13AB"/>
    <w:multiLevelType w:val="hybridMultilevel"/>
    <w:tmpl w:val="5D10C804"/>
    <w:lvl w:ilvl="0" w:tplc="0D9A085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C3E51E4"/>
    <w:multiLevelType w:val="hybridMultilevel"/>
    <w:tmpl w:val="CFEAD9B8"/>
    <w:lvl w:ilvl="0" w:tplc="D48EEF10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9"/>
  </w:num>
  <w:num w:numId="9">
    <w:abstractNumId w:val="15"/>
  </w:num>
  <w:num w:numId="10">
    <w:abstractNumId w:val="3"/>
  </w:num>
  <w:num w:numId="11">
    <w:abstractNumId w:val="18"/>
  </w:num>
  <w:num w:numId="12">
    <w:abstractNumId w:val="19"/>
  </w:num>
  <w:num w:numId="13">
    <w:abstractNumId w:val="20"/>
  </w:num>
  <w:num w:numId="14">
    <w:abstractNumId w:val="10"/>
  </w:num>
  <w:num w:numId="15">
    <w:abstractNumId w:val="16"/>
  </w:num>
  <w:num w:numId="16">
    <w:abstractNumId w:val="2"/>
  </w:num>
  <w:num w:numId="17">
    <w:abstractNumId w:val="17"/>
  </w:num>
  <w:num w:numId="18">
    <w:abstractNumId w:val="11"/>
  </w:num>
  <w:num w:numId="19">
    <w:abstractNumId w:val="5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4BF"/>
    <w:rsid w:val="00001CBC"/>
    <w:rsid w:val="00004E22"/>
    <w:rsid w:val="00012CB8"/>
    <w:rsid w:val="00014E87"/>
    <w:rsid w:val="00015A17"/>
    <w:rsid w:val="00023B44"/>
    <w:rsid w:val="00025E25"/>
    <w:rsid w:val="000273B5"/>
    <w:rsid w:val="00033CCC"/>
    <w:rsid w:val="00041DC9"/>
    <w:rsid w:val="00052338"/>
    <w:rsid w:val="00055C92"/>
    <w:rsid w:val="00075569"/>
    <w:rsid w:val="0008265F"/>
    <w:rsid w:val="000A5AA5"/>
    <w:rsid w:val="000C1BBB"/>
    <w:rsid w:val="000E3AD9"/>
    <w:rsid w:val="000F39F5"/>
    <w:rsid w:val="001131A0"/>
    <w:rsid w:val="0011759F"/>
    <w:rsid w:val="0012036A"/>
    <w:rsid w:val="00123BEA"/>
    <w:rsid w:val="00131035"/>
    <w:rsid w:val="001445DB"/>
    <w:rsid w:val="00145621"/>
    <w:rsid w:val="00170FC0"/>
    <w:rsid w:val="001711A7"/>
    <w:rsid w:val="001711BB"/>
    <w:rsid w:val="001851C7"/>
    <w:rsid w:val="00195D1B"/>
    <w:rsid w:val="001A13A9"/>
    <w:rsid w:val="001A1EC5"/>
    <w:rsid w:val="001A41A1"/>
    <w:rsid w:val="001B602D"/>
    <w:rsid w:val="001C2739"/>
    <w:rsid w:val="001D1623"/>
    <w:rsid w:val="001D1E53"/>
    <w:rsid w:val="001D228C"/>
    <w:rsid w:val="001E131D"/>
    <w:rsid w:val="001E15F7"/>
    <w:rsid w:val="001F0318"/>
    <w:rsid w:val="001F2149"/>
    <w:rsid w:val="00215A56"/>
    <w:rsid w:val="00220FC9"/>
    <w:rsid w:val="002214BF"/>
    <w:rsid w:val="00223DB0"/>
    <w:rsid w:val="0022736D"/>
    <w:rsid w:val="002359C3"/>
    <w:rsid w:val="0024254E"/>
    <w:rsid w:val="0025326A"/>
    <w:rsid w:val="002855D7"/>
    <w:rsid w:val="00286DA6"/>
    <w:rsid w:val="002A4820"/>
    <w:rsid w:val="002B4CD7"/>
    <w:rsid w:val="002B5495"/>
    <w:rsid w:val="002D3DC3"/>
    <w:rsid w:val="002D4CE8"/>
    <w:rsid w:val="002F2F77"/>
    <w:rsid w:val="00303736"/>
    <w:rsid w:val="00305BDA"/>
    <w:rsid w:val="00305FED"/>
    <w:rsid w:val="003120A4"/>
    <w:rsid w:val="00342B27"/>
    <w:rsid w:val="00361BE0"/>
    <w:rsid w:val="003716E3"/>
    <w:rsid w:val="00374D71"/>
    <w:rsid w:val="003774C9"/>
    <w:rsid w:val="00381CED"/>
    <w:rsid w:val="00391C31"/>
    <w:rsid w:val="00393D25"/>
    <w:rsid w:val="00397619"/>
    <w:rsid w:val="003A115B"/>
    <w:rsid w:val="003A627F"/>
    <w:rsid w:val="003B7FDF"/>
    <w:rsid w:val="003D64AA"/>
    <w:rsid w:val="003E027C"/>
    <w:rsid w:val="003E2E90"/>
    <w:rsid w:val="003F564E"/>
    <w:rsid w:val="00402646"/>
    <w:rsid w:val="00413E97"/>
    <w:rsid w:val="00416324"/>
    <w:rsid w:val="004176D9"/>
    <w:rsid w:val="004235AE"/>
    <w:rsid w:val="00427CFC"/>
    <w:rsid w:val="0043077C"/>
    <w:rsid w:val="00437374"/>
    <w:rsid w:val="00440E8C"/>
    <w:rsid w:val="00447916"/>
    <w:rsid w:val="0046280E"/>
    <w:rsid w:val="0047030E"/>
    <w:rsid w:val="0048160A"/>
    <w:rsid w:val="00481D5A"/>
    <w:rsid w:val="0048379C"/>
    <w:rsid w:val="00483A97"/>
    <w:rsid w:val="004A592F"/>
    <w:rsid w:val="004A66E2"/>
    <w:rsid w:val="004B1DD7"/>
    <w:rsid w:val="004B3D97"/>
    <w:rsid w:val="004D13C9"/>
    <w:rsid w:val="004D7393"/>
    <w:rsid w:val="004E6853"/>
    <w:rsid w:val="004F5142"/>
    <w:rsid w:val="00516A17"/>
    <w:rsid w:val="00522F14"/>
    <w:rsid w:val="00527AD2"/>
    <w:rsid w:val="00532265"/>
    <w:rsid w:val="00534ECD"/>
    <w:rsid w:val="0055340C"/>
    <w:rsid w:val="00557F5E"/>
    <w:rsid w:val="005706D5"/>
    <w:rsid w:val="00593790"/>
    <w:rsid w:val="00594F87"/>
    <w:rsid w:val="0059546A"/>
    <w:rsid w:val="005A2FDD"/>
    <w:rsid w:val="005B54DC"/>
    <w:rsid w:val="005B68B6"/>
    <w:rsid w:val="005B7BEA"/>
    <w:rsid w:val="005C14F7"/>
    <w:rsid w:val="005C3DF8"/>
    <w:rsid w:val="005D562C"/>
    <w:rsid w:val="005D644E"/>
    <w:rsid w:val="005D7B1E"/>
    <w:rsid w:val="005E1C17"/>
    <w:rsid w:val="005E2CF7"/>
    <w:rsid w:val="005E6DB8"/>
    <w:rsid w:val="00605E75"/>
    <w:rsid w:val="00606CF9"/>
    <w:rsid w:val="006116A6"/>
    <w:rsid w:val="006419EA"/>
    <w:rsid w:val="00643C4D"/>
    <w:rsid w:val="00657917"/>
    <w:rsid w:val="006609A9"/>
    <w:rsid w:val="00684322"/>
    <w:rsid w:val="00685D2F"/>
    <w:rsid w:val="00690727"/>
    <w:rsid w:val="006A03D3"/>
    <w:rsid w:val="006A18F4"/>
    <w:rsid w:val="006A3FE3"/>
    <w:rsid w:val="006A4493"/>
    <w:rsid w:val="006A5681"/>
    <w:rsid w:val="006A608A"/>
    <w:rsid w:val="006C5C7B"/>
    <w:rsid w:val="006D3711"/>
    <w:rsid w:val="006E5E66"/>
    <w:rsid w:val="00700598"/>
    <w:rsid w:val="00701AAB"/>
    <w:rsid w:val="00702830"/>
    <w:rsid w:val="00704053"/>
    <w:rsid w:val="00710E1A"/>
    <w:rsid w:val="007252BC"/>
    <w:rsid w:val="0072781E"/>
    <w:rsid w:val="00756BC2"/>
    <w:rsid w:val="00773327"/>
    <w:rsid w:val="00786ED4"/>
    <w:rsid w:val="00791449"/>
    <w:rsid w:val="00796F09"/>
    <w:rsid w:val="007A62E5"/>
    <w:rsid w:val="007B03C9"/>
    <w:rsid w:val="007B053A"/>
    <w:rsid w:val="007B0D6C"/>
    <w:rsid w:val="007B4775"/>
    <w:rsid w:val="007D1BAB"/>
    <w:rsid w:val="007D4BBE"/>
    <w:rsid w:val="007D5CF1"/>
    <w:rsid w:val="007E2BBC"/>
    <w:rsid w:val="007E6460"/>
    <w:rsid w:val="007F0172"/>
    <w:rsid w:val="007F4C94"/>
    <w:rsid w:val="007F5DDA"/>
    <w:rsid w:val="00806157"/>
    <w:rsid w:val="00811A99"/>
    <w:rsid w:val="008208D5"/>
    <w:rsid w:val="008249F1"/>
    <w:rsid w:val="0085123D"/>
    <w:rsid w:val="00851E60"/>
    <w:rsid w:val="00853A41"/>
    <w:rsid w:val="0087643D"/>
    <w:rsid w:val="00885034"/>
    <w:rsid w:val="0089547E"/>
    <w:rsid w:val="008964EE"/>
    <w:rsid w:val="008A38CC"/>
    <w:rsid w:val="008A4533"/>
    <w:rsid w:val="008B3DDE"/>
    <w:rsid w:val="008B567D"/>
    <w:rsid w:val="008C0883"/>
    <w:rsid w:val="008C4A6E"/>
    <w:rsid w:val="008D46DA"/>
    <w:rsid w:val="008E0186"/>
    <w:rsid w:val="008E04AC"/>
    <w:rsid w:val="008E1544"/>
    <w:rsid w:val="008E34EC"/>
    <w:rsid w:val="008E3CAB"/>
    <w:rsid w:val="008F378A"/>
    <w:rsid w:val="008F73AA"/>
    <w:rsid w:val="009173B9"/>
    <w:rsid w:val="00921E9F"/>
    <w:rsid w:val="009225F5"/>
    <w:rsid w:val="00923049"/>
    <w:rsid w:val="009230DC"/>
    <w:rsid w:val="00927DC3"/>
    <w:rsid w:val="00950854"/>
    <w:rsid w:val="00952392"/>
    <w:rsid w:val="00952934"/>
    <w:rsid w:val="00953F80"/>
    <w:rsid w:val="00954E90"/>
    <w:rsid w:val="00957C27"/>
    <w:rsid w:val="00961107"/>
    <w:rsid w:val="00961CA1"/>
    <w:rsid w:val="009660ED"/>
    <w:rsid w:val="00970372"/>
    <w:rsid w:val="00970601"/>
    <w:rsid w:val="009747AD"/>
    <w:rsid w:val="009830C2"/>
    <w:rsid w:val="009838A1"/>
    <w:rsid w:val="0099620D"/>
    <w:rsid w:val="009A1076"/>
    <w:rsid w:val="009B1DEF"/>
    <w:rsid w:val="009B44AD"/>
    <w:rsid w:val="009F1370"/>
    <w:rsid w:val="009F2829"/>
    <w:rsid w:val="009F3074"/>
    <w:rsid w:val="009F78B3"/>
    <w:rsid w:val="00A15F3A"/>
    <w:rsid w:val="00A17212"/>
    <w:rsid w:val="00A219EF"/>
    <w:rsid w:val="00A265B5"/>
    <w:rsid w:val="00A26866"/>
    <w:rsid w:val="00A32402"/>
    <w:rsid w:val="00A3563C"/>
    <w:rsid w:val="00A414FF"/>
    <w:rsid w:val="00A422DD"/>
    <w:rsid w:val="00A53561"/>
    <w:rsid w:val="00A66CCD"/>
    <w:rsid w:val="00A72E34"/>
    <w:rsid w:val="00A81CA6"/>
    <w:rsid w:val="00A9370A"/>
    <w:rsid w:val="00AA1E7B"/>
    <w:rsid w:val="00AA2A38"/>
    <w:rsid w:val="00AA7439"/>
    <w:rsid w:val="00AB198D"/>
    <w:rsid w:val="00AC2886"/>
    <w:rsid w:val="00AC3233"/>
    <w:rsid w:val="00AC4180"/>
    <w:rsid w:val="00AC61F1"/>
    <w:rsid w:val="00AD0BD6"/>
    <w:rsid w:val="00AD0FE7"/>
    <w:rsid w:val="00AF0146"/>
    <w:rsid w:val="00AF068B"/>
    <w:rsid w:val="00B0550C"/>
    <w:rsid w:val="00B06B38"/>
    <w:rsid w:val="00B11B57"/>
    <w:rsid w:val="00B20EF6"/>
    <w:rsid w:val="00B32073"/>
    <w:rsid w:val="00B325D0"/>
    <w:rsid w:val="00B34BCB"/>
    <w:rsid w:val="00B632D7"/>
    <w:rsid w:val="00B75371"/>
    <w:rsid w:val="00B80409"/>
    <w:rsid w:val="00B954B0"/>
    <w:rsid w:val="00BA0B07"/>
    <w:rsid w:val="00BA6EE0"/>
    <w:rsid w:val="00BB2390"/>
    <w:rsid w:val="00BC62F5"/>
    <w:rsid w:val="00BE1F9D"/>
    <w:rsid w:val="00BF3249"/>
    <w:rsid w:val="00C047A3"/>
    <w:rsid w:val="00C05C0E"/>
    <w:rsid w:val="00C16591"/>
    <w:rsid w:val="00C24430"/>
    <w:rsid w:val="00C42380"/>
    <w:rsid w:val="00C718B9"/>
    <w:rsid w:val="00C7347E"/>
    <w:rsid w:val="00C82D85"/>
    <w:rsid w:val="00CA4DFB"/>
    <w:rsid w:val="00CA7B25"/>
    <w:rsid w:val="00CB2FEE"/>
    <w:rsid w:val="00CC688C"/>
    <w:rsid w:val="00CC7560"/>
    <w:rsid w:val="00CD5F8F"/>
    <w:rsid w:val="00CE34BB"/>
    <w:rsid w:val="00D02EE8"/>
    <w:rsid w:val="00D03FA2"/>
    <w:rsid w:val="00D0410F"/>
    <w:rsid w:val="00D1062E"/>
    <w:rsid w:val="00D12AB6"/>
    <w:rsid w:val="00D15A7D"/>
    <w:rsid w:val="00D20A28"/>
    <w:rsid w:val="00D428E1"/>
    <w:rsid w:val="00D46DD4"/>
    <w:rsid w:val="00D51E15"/>
    <w:rsid w:val="00D5278E"/>
    <w:rsid w:val="00D56724"/>
    <w:rsid w:val="00D740C1"/>
    <w:rsid w:val="00D80D28"/>
    <w:rsid w:val="00D8392C"/>
    <w:rsid w:val="00D84905"/>
    <w:rsid w:val="00D871D5"/>
    <w:rsid w:val="00DA0BFB"/>
    <w:rsid w:val="00DA7BB0"/>
    <w:rsid w:val="00DB063F"/>
    <w:rsid w:val="00DB20E2"/>
    <w:rsid w:val="00DC2E8D"/>
    <w:rsid w:val="00DD1EC7"/>
    <w:rsid w:val="00DD678F"/>
    <w:rsid w:val="00DE65AE"/>
    <w:rsid w:val="00DF5A72"/>
    <w:rsid w:val="00E06708"/>
    <w:rsid w:val="00E20F1A"/>
    <w:rsid w:val="00E21BCC"/>
    <w:rsid w:val="00E22596"/>
    <w:rsid w:val="00E2313A"/>
    <w:rsid w:val="00E35676"/>
    <w:rsid w:val="00E4499C"/>
    <w:rsid w:val="00E4611B"/>
    <w:rsid w:val="00E5056D"/>
    <w:rsid w:val="00E50772"/>
    <w:rsid w:val="00E545C5"/>
    <w:rsid w:val="00E55D64"/>
    <w:rsid w:val="00E6117E"/>
    <w:rsid w:val="00E71218"/>
    <w:rsid w:val="00E948A5"/>
    <w:rsid w:val="00EA41E3"/>
    <w:rsid w:val="00EA51EC"/>
    <w:rsid w:val="00EA5EBD"/>
    <w:rsid w:val="00EE7CE0"/>
    <w:rsid w:val="00EF08A4"/>
    <w:rsid w:val="00EF5760"/>
    <w:rsid w:val="00EF680E"/>
    <w:rsid w:val="00EF702B"/>
    <w:rsid w:val="00F0661E"/>
    <w:rsid w:val="00F11AFC"/>
    <w:rsid w:val="00F14C7F"/>
    <w:rsid w:val="00F15472"/>
    <w:rsid w:val="00F156D4"/>
    <w:rsid w:val="00F165FE"/>
    <w:rsid w:val="00F21FFD"/>
    <w:rsid w:val="00F26B12"/>
    <w:rsid w:val="00F319E7"/>
    <w:rsid w:val="00F3245E"/>
    <w:rsid w:val="00F33E13"/>
    <w:rsid w:val="00F341E2"/>
    <w:rsid w:val="00F40E68"/>
    <w:rsid w:val="00F505D1"/>
    <w:rsid w:val="00F533E8"/>
    <w:rsid w:val="00F54DB0"/>
    <w:rsid w:val="00F63242"/>
    <w:rsid w:val="00F648B1"/>
    <w:rsid w:val="00F7538B"/>
    <w:rsid w:val="00F8160B"/>
    <w:rsid w:val="00F8295D"/>
    <w:rsid w:val="00F83F19"/>
    <w:rsid w:val="00F95E90"/>
    <w:rsid w:val="00FB1653"/>
    <w:rsid w:val="00FB4CFE"/>
    <w:rsid w:val="00FC20A4"/>
    <w:rsid w:val="00FC2C30"/>
    <w:rsid w:val="00FC6079"/>
    <w:rsid w:val="00FD337C"/>
    <w:rsid w:val="00FD56A0"/>
    <w:rsid w:val="00FD76C6"/>
    <w:rsid w:val="00FD79DD"/>
    <w:rsid w:val="00FE38AC"/>
    <w:rsid w:val="00FE5C33"/>
    <w:rsid w:val="00FF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B419C2-ED42-4797-BDE4-A37FCB05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14BF"/>
    <w:rPr>
      <w:color w:val="0000FF" w:themeColor="hyperlink"/>
      <w:u w:val="single"/>
    </w:rPr>
  </w:style>
  <w:style w:type="paragraph" w:styleId="ListParagraph">
    <w:name w:val="List Paragraph"/>
    <w:aliases w:val="Bullet Points,Liste Paragraf,AB List 1,Table of contents numbered,bk paragraph,Bullet List,FooterText,numbered,List Paragraph1,Paragraphe de liste1,Bulletr List Paragraph,列出段落,列出段落1,Bullet 1,Use Case List Paragraph,Page Titles,references"/>
    <w:basedOn w:val="Normal"/>
    <w:link w:val="ListParagraphChar"/>
    <w:uiPriority w:val="34"/>
    <w:qFormat/>
    <w:rsid w:val="002214BF"/>
    <w:pPr>
      <w:ind w:left="720"/>
      <w:contextualSpacing/>
    </w:pPr>
  </w:style>
  <w:style w:type="table" w:styleId="TableGrid">
    <w:name w:val="Table Grid"/>
    <w:basedOn w:val="TableNormal"/>
    <w:uiPriority w:val="59"/>
    <w:rsid w:val="0022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E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F09"/>
  </w:style>
  <w:style w:type="paragraph" w:styleId="Footer">
    <w:name w:val="footer"/>
    <w:basedOn w:val="Normal"/>
    <w:link w:val="FooterChar"/>
    <w:uiPriority w:val="99"/>
    <w:unhideWhenUsed/>
    <w:rsid w:val="007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F09"/>
  </w:style>
  <w:style w:type="character" w:customStyle="1" w:styleId="ListParagraphChar">
    <w:name w:val="List Paragraph Char"/>
    <w:aliases w:val="Bullet Points Char,Liste Paragraf Char,AB List 1 Char,Table of contents numbered Char,bk paragraph Char,Bullet List Char,FooterText Char,numbered Char,List Paragraph1 Char,Paragraphe de liste1 Char,Bulletr List Paragraph Char"/>
    <w:link w:val="ListParagraph"/>
    <w:uiPriority w:val="34"/>
    <w:qFormat/>
    <w:locked/>
    <w:rsid w:val="00961CA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25F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D79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k.gov.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pp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tian.Mete@gjk.gov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Kujtim</dc:creator>
  <cp:lastModifiedBy>Rovena Koci</cp:lastModifiedBy>
  <cp:revision>8</cp:revision>
  <cp:lastPrinted>2024-01-22T08:45:00Z</cp:lastPrinted>
  <dcterms:created xsi:type="dcterms:W3CDTF">2024-05-23T10:11:00Z</dcterms:created>
  <dcterms:modified xsi:type="dcterms:W3CDTF">2024-05-23T10:34:00Z</dcterms:modified>
</cp:coreProperties>
</file>